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88" w:rsidRPr="00716091" w:rsidRDefault="00365488" w:rsidP="00B00D1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091">
        <w:rPr>
          <w:rFonts w:ascii="Times New Roman" w:eastAsia="Calibri" w:hAnsi="Times New Roman" w:cs="Times New Roman"/>
          <w:b/>
          <w:sz w:val="28"/>
          <w:szCs w:val="28"/>
        </w:rPr>
        <w:t>Преподаватель:</w:t>
      </w:r>
      <w:r w:rsidRPr="00716091">
        <w:rPr>
          <w:rFonts w:ascii="Times New Roman" w:eastAsia="Calibri" w:hAnsi="Times New Roman" w:cs="Times New Roman"/>
          <w:sz w:val="28"/>
          <w:szCs w:val="28"/>
        </w:rPr>
        <w:t xml:space="preserve"> Шовхалова Милана Дайдашевна</w:t>
      </w:r>
    </w:p>
    <w:p w:rsidR="00716091" w:rsidRDefault="00716091" w:rsidP="00B00D1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488" w:rsidRPr="00716091" w:rsidRDefault="00365488" w:rsidP="00B00D12">
      <w:pPr>
        <w:spacing w:after="0" w:line="276" w:lineRule="auto"/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716091">
        <w:rPr>
          <w:rFonts w:ascii="Times New Roman" w:eastAsia="Calibri" w:hAnsi="Times New Roman" w:cs="Times New Roman"/>
          <w:b/>
          <w:sz w:val="28"/>
          <w:szCs w:val="28"/>
        </w:rPr>
        <w:t>Дисциплина:</w:t>
      </w:r>
      <w:r w:rsidRPr="007160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16091">
        <w:rPr>
          <w:rFonts w:ascii="Times New Roman" w:hAnsi="Times New Roman" w:cs="Times New Roman"/>
          <w:color w:val="0D0D0D"/>
          <w:sz w:val="28"/>
          <w:szCs w:val="28"/>
        </w:rPr>
        <w:t>МДК 01.02. Русский язык с методикой преподавания</w:t>
      </w:r>
    </w:p>
    <w:p w:rsidR="00716091" w:rsidRDefault="00716091" w:rsidP="00B00D1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488" w:rsidRPr="00716091" w:rsidRDefault="00365488" w:rsidP="00B00D1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6091">
        <w:rPr>
          <w:rFonts w:ascii="Times New Roman" w:eastAsia="Calibri" w:hAnsi="Times New Roman" w:cs="Times New Roman"/>
          <w:b/>
          <w:sz w:val="28"/>
          <w:szCs w:val="28"/>
        </w:rPr>
        <w:t>Курс</w:t>
      </w:r>
      <w:r w:rsidR="003F794A">
        <w:rPr>
          <w:rFonts w:ascii="Times New Roman" w:eastAsia="Calibri" w:hAnsi="Times New Roman" w:cs="Times New Roman"/>
          <w:b/>
          <w:sz w:val="28"/>
          <w:szCs w:val="28"/>
        </w:rPr>
        <w:t xml:space="preserve"> 3</w:t>
      </w:r>
      <w:r w:rsidRPr="00716091">
        <w:rPr>
          <w:rFonts w:ascii="Times New Roman" w:eastAsia="Calibri" w:hAnsi="Times New Roman" w:cs="Times New Roman"/>
          <w:b/>
          <w:sz w:val="28"/>
          <w:szCs w:val="28"/>
        </w:rPr>
        <w:t>, группа:</w:t>
      </w:r>
      <w:r w:rsidRPr="00716091">
        <w:rPr>
          <w:rFonts w:ascii="Times New Roman" w:eastAsia="Calibri" w:hAnsi="Times New Roman" w:cs="Times New Roman"/>
          <w:sz w:val="28"/>
          <w:szCs w:val="28"/>
        </w:rPr>
        <w:t xml:space="preserve"> ПНК-3Б</w:t>
      </w:r>
    </w:p>
    <w:p w:rsidR="00716091" w:rsidRDefault="00716091" w:rsidP="00B00D1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5488" w:rsidRPr="00716091" w:rsidRDefault="00365488" w:rsidP="00B00D12">
      <w:pPr>
        <w:spacing w:after="0" w:line="276" w:lineRule="auto"/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716091">
        <w:rPr>
          <w:rFonts w:ascii="Times New Roman" w:eastAsia="Calibri" w:hAnsi="Times New Roman" w:cs="Times New Roman"/>
          <w:b/>
          <w:sz w:val="28"/>
          <w:szCs w:val="28"/>
        </w:rPr>
        <w:t>Тема:</w:t>
      </w:r>
      <w:r w:rsidR="00B00D12" w:rsidRPr="00716091">
        <w:rPr>
          <w:rFonts w:ascii="Times New Roman" w:hAnsi="Times New Roman" w:cs="Times New Roman"/>
          <w:sz w:val="28"/>
          <w:szCs w:val="28"/>
        </w:rPr>
        <w:t xml:space="preserve"> </w:t>
      </w:r>
      <w:r w:rsidRPr="007160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изучения имен прилагательных в начальных классах.</w:t>
      </w:r>
    </w:p>
    <w:p w:rsidR="00716091" w:rsidRDefault="00716091" w:rsidP="00B00D1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0D12" w:rsidRPr="00716091" w:rsidRDefault="00365488" w:rsidP="00716091">
      <w:pPr>
        <w:spacing w:after="0" w:line="276" w:lineRule="auto"/>
        <w:ind w:left="708" w:firstLine="1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716091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="00B00D12" w:rsidRPr="00716091">
        <w:rPr>
          <w:rFonts w:ascii="Times New Roman" w:eastAsia="Calibri" w:hAnsi="Times New Roman" w:cs="Times New Roman"/>
          <w:sz w:val="28"/>
          <w:szCs w:val="28"/>
        </w:rPr>
        <w:t xml:space="preserve"> Изучить </w:t>
      </w:r>
      <w:r w:rsidR="00B00D12" w:rsidRPr="00716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систему </w:t>
      </w:r>
      <w:bookmarkStart w:id="0" w:name="_GoBack"/>
      <w:bookmarkEnd w:id="0"/>
      <w:r w:rsidR="00B00D12" w:rsidRPr="007160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имен прилагательных в начальных классах.</w:t>
      </w:r>
    </w:p>
    <w:p w:rsidR="00365488" w:rsidRPr="00716091" w:rsidRDefault="00365488" w:rsidP="00B00D12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5488" w:rsidRPr="00716091" w:rsidRDefault="00365488" w:rsidP="00716091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716091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 w:rsidR="00B11BB2" w:rsidRPr="00716091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365488" w:rsidRPr="00716091" w:rsidRDefault="00524C91" w:rsidP="00B00D12">
      <w:pPr>
        <w:tabs>
          <w:tab w:val="left" w:pos="2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09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65488" w:rsidRPr="00716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системы изучения имен прилагательных.</w:t>
      </w:r>
    </w:p>
    <w:p w:rsidR="00365488" w:rsidRPr="00716091" w:rsidRDefault="00524C91" w:rsidP="00B00D12">
      <w:pPr>
        <w:tabs>
          <w:tab w:val="left" w:pos="2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09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65488" w:rsidRPr="00716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Сущность смыслового значения прилагательных.</w:t>
      </w:r>
    </w:p>
    <w:p w:rsidR="00365488" w:rsidRPr="00716091" w:rsidRDefault="00524C91" w:rsidP="00B00D12">
      <w:pPr>
        <w:tabs>
          <w:tab w:val="left" w:pos="2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65488" w:rsidRPr="0071609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изучения имени прилагательного в начальной школе.</w:t>
      </w:r>
    </w:p>
    <w:p w:rsidR="00524C91" w:rsidRPr="00716091" w:rsidRDefault="00524C91" w:rsidP="00365488">
      <w:pPr>
        <w:tabs>
          <w:tab w:val="left" w:pos="2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488" w:rsidRDefault="00365488" w:rsidP="001E3F97">
      <w:pPr>
        <w:spacing w:after="0" w:line="276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16091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 w:rsidR="00716091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16091" w:rsidRPr="00716091" w:rsidRDefault="00716091" w:rsidP="00524C91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изучения имен прилагательных </w:t>
      </w:r>
      <w:r w:rsidRPr="001E3F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предполагает постепенное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усложнение и расширение </w:t>
      </w:r>
      <w:r w:rsidR="001E3F97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материала,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со стороны лексики, так и со стороны грамматики. Во II классе учащиеся наблюдают над лексическим значением имен прилагательных, учатся ставить к этим словам вопросы какой?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какая?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какое? какие?; в III классе изучаются изменения прилагательных по родам и числам (в зависимости от имен существительных), а в IV классе — склонение прилагательных и правописание падежных окончаний. Одновременно на уроках русского языка и чтения в речь детей вводятся новые имена прилагательные, уточняется смысл ранее известных. Формируется умение правильно употреблять их в связной речи.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изучения имен прилагательных </w:t>
      </w:r>
      <w:proofErr w:type="gramStart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обусловлена</w:t>
      </w:r>
      <w:proofErr w:type="gramEnd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их лингвистическими особенностями. Прилагательные обозначают признак предмета. 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Сущность смыслового значения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прилагательных требует рассматривать их в связи с существительными. Грамматические признаки прилагательных (род, число, падеж) также зависят от имени существительного. Поэтому для понимания имен прилагательных важно уже со II класса направить внимание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детей на установление зависимости имени прилагательного от имени существительного. Во II классе конкретно это выражается в том, что учащиеся, во-первых, подбирают признак к предмету и, во-вторых, развивают умение устанавливать с помощью вопроса связь слов в предложении, т. с. выделять словосочетания, состоящие из прилагательного и существительного (без термина). Позднее, в III и IV классах, эта зависимость все более конкретизируется: в каком числе, роде, падеже стоит имя существительное, в таком же роде, числе, падеже употребляется и имя прилагательное.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литературе (С.Ф. Жуйков, М.С. Ягодина и др.) отмечается, что распознавание прилагательных среди других частей речи представляет определенную трудность для младших школьников. Особенно затрудняют прилагательные, лексическое значение которых не совпадает с </w:t>
      </w:r>
      <w:proofErr w:type="gramStart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грамматическим</w:t>
      </w:r>
      <w:proofErr w:type="gramEnd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(сыпучий, пахучий, висячий).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нередко откосят к прилагательным имена существительные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доброта, храбрость, голубизна,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т. е. существительные, обозначающие качества.</w:t>
      </w:r>
    </w:p>
    <w:p w:rsidR="00524C91" w:rsidRPr="001E3F97" w:rsidRDefault="00524C91" w:rsidP="001E3F97">
      <w:pPr>
        <w:tabs>
          <w:tab w:val="left" w:pos="217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</w:t>
      </w:r>
      <w:r w:rsidRPr="001E3F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этапы изучения имени прилагательного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начальной школе.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(II класс). Первоначальное ознакомление с прилагательными начинается с наблюдений над лексическим значением при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лагательных и вопросов, на которые они отвечают. Признаки предметов разнообразны и могут характеризовать предмет со стороны цвета, формы, величины, материала, назначения, принадлежности и т. д.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Следовательно, для формирования понятия нужно раскрыть это многостороннее значение прилагательных. </w:t>
      </w:r>
      <w:proofErr w:type="gramStart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показывает предмет или изображение предмета, учащиеся называют его признаки и записывают, например: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мяч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(какой?)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красный, круглый, резиновый, легкий, маленький.</w:t>
      </w:r>
      <w:proofErr w:type="gramEnd"/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Лента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(какая?)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синяя, широкая...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Осознанию учащимися роли в нашей речи слов, отвечающих на вопросы какой? </w:t>
      </w:r>
      <w:proofErr w:type="gramStart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proofErr w:type="gramEnd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? какое?, способствует, например, сравнение текста без имен прилагательных и с именами, прилагательными. Точность описания значительно повышается, если используются слова, обозначающие признаки предметов.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Правильная постановка к словам вопросов какой? какая? </w:t>
      </w:r>
      <w:proofErr w:type="gramStart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</w:t>
      </w:r>
      <w:proofErr w:type="gramEnd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по своей сути связана с пониманием рода имен существительных и имен прилагательных и синтаксической зависимости имен прилагательных от имен существительных. Поскольку с категорией рода учащиеся знакомятся только в III классе, второклассники учатся ставить вопрос, руководствуясь смыслом слов;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помидор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какой?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спелый, слива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какая?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спелая, яблоко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какое?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спелое.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Распознавание слов, отвечающих на вопрос какие?, и слов, отвечающих на вопросы какой? </w:t>
      </w:r>
      <w:proofErr w:type="gramStart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какая</w:t>
      </w:r>
      <w:proofErr w:type="gramEnd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? какое? (единственное и множественное число), целесообразно связать с наблюде</w:t>
      </w:r>
      <w:r w:rsidRPr="001E3F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ниями над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количеством предметов. Это вносит элемент осознанности в действия учащихся.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место при изучении имен прилагательных занимают творческие работы, как устные, так и письменные: описание экскурсии в лес, парк, описание птиц, зверей. Широкое применение на уроках находит наглядность в виде предметов, картин, предметных рисунков. В ходе наблюдений за теми или иными явлениями учащиеся учатся выделять признаки предметов и подбирать точные слова, называющие эти признаки. Эффективными являются следующие виды упражнений: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Распространение предложений.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Восстановление деформированных предложений и деформированных текстов.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Составление текстов по картинке и опорным словам.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такого вида развивают умение точно и граммати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 правильно употреблять слов</w:t>
      </w:r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а, учитывая связь прилагательно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 именем существительным.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этап (III– IV класс) в основном направлен на решение </w:t>
      </w:r>
      <w:r w:rsidRPr="001E3F9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трех задач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</w:t>
      </w:r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 понятия «имя прилагатель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ное», развитие умения употребля</w:t>
      </w:r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прилагательные в речи, форми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навыка правописания</w:t>
      </w:r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родовых окончаний имен прилага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тельных. Все три задачи решаются по взаимосвязи.</w:t>
      </w:r>
    </w:p>
    <w:p w:rsidR="00B00D12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понятия «имя прилагательное» находится в прямой зависимости от уровня овладения учащимися обобщенной категорией «признак предмета». С этой целью проводится классификация слов, обозначающих цвет,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вкус, запах, размер, материал, из которого сделан предмет, и обобщение особенностей таких слов. В качестве общих существенных свойств выделяются не только лексические значения слов, как это делалось во II классе, но и характерные грамматические особенности. На о</w:t>
      </w:r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снове обобщения свойств конкрет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имен прилагательных третьеклассники выделяют показатели, свойственные именам прилагательным как части речи: </w:t>
      </w:r>
    </w:p>
    <w:p w:rsidR="00B00D12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обозначают признак предмета, </w:t>
      </w:r>
    </w:p>
    <w:p w:rsidR="00B00D12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отвеч</w:t>
      </w:r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ают на вопросы </w:t>
      </w:r>
      <w:proofErr w:type="gramStart"/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proofErr w:type="gramEnd"/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? какая? ка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кое? </w:t>
      </w:r>
    </w:p>
    <w:p w:rsidR="00B00D12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изменяются по родам и числам, </w:t>
      </w:r>
    </w:p>
    <w:p w:rsidR="00524C91" w:rsidRPr="001E3F97" w:rsidRDefault="00B00D12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относятся к существи</w:t>
      </w:r>
      <w:r w:rsidR="00524C91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тельным, вместе с которыми образуют словосочетания.</w:t>
      </w:r>
    </w:p>
    <w:p w:rsidR="00524C91" w:rsidRPr="001E3F97" w:rsidRDefault="00524C91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понятия «имя прилагательное» непосредственно связано с развитием речи. </w:t>
      </w:r>
      <w:proofErr w:type="gramStart"/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</w:t>
      </w:r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 важно использовать для на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блюдений прилагательные, обозначающие разнообразные качества людей 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(чуткий, отзывчивый, любоз</w:t>
      </w:r>
      <w:r w:rsidR="00B00D12"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нательный, аккуратный, прозорли</w:t>
      </w:r>
      <w:r w:rsidRPr="001E3F9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вый, добрый, трудолюбивый 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пр.)</w:t>
      </w:r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Большие возможности по обо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гащению словаря детей открываютс</w:t>
      </w:r>
      <w:r w:rsidR="00B00D12"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для учителя при умелом исполь</w:t>
      </w:r>
      <w:r w:rsidRPr="001E3F9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зовании, связей уроков чтения и русского языка.</w:t>
      </w:r>
    </w:p>
    <w:p w:rsidR="00B00D12" w:rsidRPr="001E3F97" w:rsidRDefault="00B00D12" w:rsidP="001E3F9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BB2" w:rsidRPr="00716091" w:rsidRDefault="00B11BB2" w:rsidP="00524C9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488" w:rsidRPr="00716091" w:rsidRDefault="00365488" w:rsidP="00B11BB2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6091">
        <w:rPr>
          <w:rFonts w:ascii="Times New Roman" w:eastAsia="Calibri" w:hAnsi="Times New Roman" w:cs="Times New Roman"/>
          <w:b/>
          <w:sz w:val="28"/>
          <w:szCs w:val="28"/>
        </w:rPr>
        <w:t>Список литературы:</w:t>
      </w:r>
    </w:p>
    <w:p w:rsidR="00B00D12" w:rsidRPr="00716091" w:rsidRDefault="00B00D12" w:rsidP="001E3F97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716091">
        <w:rPr>
          <w:sz w:val="28"/>
          <w:szCs w:val="28"/>
        </w:rPr>
        <w:t>Федеральный государственный образовательный стандарт начального общего образования/ М-во образования и науки Рос. Федер</w:t>
      </w:r>
      <w:r w:rsidR="001E3F97">
        <w:rPr>
          <w:sz w:val="28"/>
          <w:szCs w:val="28"/>
        </w:rPr>
        <w:t xml:space="preserve">ации. - М.: Просвещение, 2019. </w:t>
      </w:r>
    </w:p>
    <w:p w:rsidR="00B00D12" w:rsidRPr="00716091" w:rsidRDefault="00B00D12" w:rsidP="001E3F97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716091">
        <w:rPr>
          <w:sz w:val="28"/>
          <w:szCs w:val="28"/>
        </w:rPr>
        <w:t>Антонова, Е.С. Методика преподавания русского языка (начальные классы): Учебник / Е.С. Антонова, С.В. Боброва. - М.</w:t>
      </w:r>
      <w:r w:rsidR="00B11BB2" w:rsidRPr="00716091">
        <w:rPr>
          <w:sz w:val="28"/>
          <w:szCs w:val="28"/>
        </w:rPr>
        <w:t xml:space="preserve">: </w:t>
      </w:r>
      <w:proofErr w:type="spellStart"/>
      <w:r w:rsidR="00B11BB2" w:rsidRPr="00716091">
        <w:rPr>
          <w:sz w:val="28"/>
          <w:szCs w:val="28"/>
        </w:rPr>
        <w:t>Academia</w:t>
      </w:r>
      <w:proofErr w:type="spellEnd"/>
      <w:r w:rsidR="00B11BB2" w:rsidRPr="00716091">
        <w:rPr>
          <w:sz w:val="28"/>
          <w:szCs w:val="28"/>
        </w:rPr>
        <w:t xml:space="preserve">, 2018. </w:t>
      </w:r>
    </w:p>
    <w:p w:rsidR="00B00D12" w:rsidRPr="00716091" w:rsidRDefault="00B00D12" w:rsidP="001E3F97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716091">
        <w:rPr>
          <w:sz w:val="28"/>
          <w:szCs w:val="28"/>
        </w:rPr>
        <w:t xml:space="preserve">Выготский Л.С. Педагогическая психология: учебное пособие для студентов средних учебных заведений/ Л.С. Выготский. - М.: издательский центр «Смысл», 2016. </w:t>
      </w:r>
    </w:p>
    <w:p w:rsidR="00365488" w:rsidRPr="00716091" w:rsidRDefault="00365488" w:rsidP="00B11BB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365488" w:rsidRPr="00716091" w:rsidSect="00716091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7595B"/>
    <w:multiLevelType w:val="hybridMultilevel"/>
    <w:tmpl w:val="8320CDC4"/>
    <w:lvl w:ilvl="0" w:tplc="0F72C7E2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488"/>
    <w:rsid w:val="001E3F97"/>
    <w:rsid w:val="00365488"/>
    <w:rsid w:val="003F794A"/>
    <w:rsid w:val="00524C91"/>
    <w:rsid w:val="00716091"/>
    <w:rsid w:val="00B00D12"/>
    <w:rsid w:val="00B11BB2"/>
    <w:rsid w:val="00DC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365488"/>
    <w:rPr>
      <w:b/>
      <w:bCs/>
    </w:rPr>
  </w:style>
  <w:style w:type="paragraph" w:styleId="a4">
    <w:name w:val="List Paragraph"/>
    <w:basedOn w:val="a"/>
    <w:uiPriority w:val="34"/>
    <w:qFormat/>
    <w:rsid w:val="00B00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365488"/>
    <w:rPr>
      <w:b/>
      <w:bCs/>
    </w:rPr>
  </w:style>
  <w:style w:type="paragraph" w:styleId="a4">
    <w:name w:val="List Paragraph"/>
    <w:basedOn w:val="a"/>
    <w:uiPriority w:val="34"/>
    <w:qFormat/>
    <w:rsid w:val="00B00D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RePack by Diakov</cp:lastModifiedBy>
  <cp:revision>4</cp:revision>
  <dcterms:created xsi:type="dcterms:W3CDTF">2020-12-06T10:24:00Z</dcterms:created>
  <dcterms:modified xsi:type="dcterms:W3CDTF">2020-12-15T20:23:00Z</dcterms:modified>
</cp:coreProperties>
</file>